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Задания на выбор по изобразительному искусству для 8 класса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Практическая работа №1.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i/>
          <w:sz w:val="28"/>
          <w:szCs w:val="28"/>
        </w:rPr>
        <w:t>Изготовить макет театральной сцены.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3C3C3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Работа выполняется из произвольных материалов, но должна содержать основные элементы театральной сцены (</w:t>
      </w:r>
      <w:r>
        <w:rPr>
          <w:rStyle w:val="Strong"/>
          <w:rFonts w:cs="Times New Roman" w:ascii="Times New Roman" w:hAnsi="Times New Roman"/>
          <w:b w:val="false"/>
          <w:color w:val="3C3C3C"/>
          <w:sz w:val="28"/>
          <w:szCs w:val="28"/>
        </w:rPr>
        <w:t>Авансцена</w:t>
      </w:r>
      <w:r>
        <w:rPr>
          <w:rFonts w:cs="Times New Roman" w:ascii="Times New Roman" w:hAnsi="Times New Roman"/>
          <w:b/>
          <w:color w:val="3C3C3C"/>
          <w:sz w:val="28"/>
          <w:szCs w:val="28"/>
        </w:rPr>
        <w:t xml:space="preserve">, </w:t>
      </w:r>
      <w:r>
        <w:rPr>
          <w:rFonts w:cs="Times New Roman" w:ascii="Times New Roman" w:hAnsi="Times New Roman"/>
          <w:color w:val="3C3C3C"/>
          <w:sz w:val="28"/>
          <w:szCs w:val="28"/>
        </w:rPr>
        <w:t>а</w:t>
      </w:r>
      <w:r>
        <w:rPr>
          <w:rStyle w:val="Strong"/>
          <w:rFonts w:cs="Times New Roman" w:ascii="Times New Roman" w:hAnsi="Times New Roman"/>
          <w:b w:val="false"/>
          <w:color w:val="3C3C3C"/>
          <w:sz w:val="28"/>
          <w:szCs w:val="28"/>
        </w:rPr>
        <w:t>рьерсцена</w:t>
      </w:r>
      <w:r>
        <w:rPr>
          <w:rFonts w:cs="Times New Roman" w:ascii="Times New Roman" w:hAnsi="Times New Roman"/>
          <w:color w:val="3C3C3C"/>
          <w:sz w:val="28"/>
          <w:szCs w:val="28"/>
        </w:rPr>
        <w:t>, задник и д</w:t>
      </w:r>
      <w:r>
        <w:rPr>
          <w:rStyle w:val="Strong"/>
          <w:rFonts w:cs="Times New Roman" w:ascii="Times New Roman" w:hAnsi="Times New Roman"/>
          <w:b w:val="false"/>
          <w:color w:val="3C3C3C"/>
          <w:sz w:val="28"/>
          <w:szCs w:val="28"/>
        </w:rPr>
        <w:t>екорация,</w:t>
      </w:r>
      <w:r>
        <w:rPr>
          <w:rStyle w:val="Strong"/>
          <w:rFonts w:cs="Times New Roman" w:ascii="Times New Roman" w:hAnsi="Times New Roman"/>
          <w:color w:val="3C3C3C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занавес, з</w:t>
      </w:r>
      <w:r>
        <w:rPr>
          <w:rFonts w:eastAsia="Times New Roman" w:cs="Times New Roman" w:ascii="Times New Roman" w:hAnsi="Times New Roman"/>
          <w:bCs/>
          <w:color w:val="3C3C3C"/>
          <w:sz w:val="28"/>
          <w:szCs w:val="28"/>
          <w:lang w:eastAsia="ru-RU"/>
        </w:rPr>
        <w:t>еркало сцены</w:t>
      </w:r>
      <w:r>
        <w:rPr>
          <w:rFonts w:eastAsia="Times New Roman" w:cs="Times New Roman" w:ascii="Times New Roman" w:hAnsi="Times New Roman"/>
          <w:color w:val="3C3C3C"/>
          <w:sz w:val="28"/>
          <w:szCs w:val="28"/>
          <w:lang w:eastAsia="ru-RU"/>
        </w:rPr>
        <w:t xml:space="preserve">, </w:t>
      </w:r>
      <w:r>
        <w:rPr>
          <w:rFonts w:eastAsia="Times New Roman" w:cs="Times New Roman" w:ascii="Times New Roman" w:hAnsi="Times New Roman"/>
          <w:bCs/>
          <w:color w:val="3C3C3C"/>
          <w:sz w:val="28"/>
          <w:szCs w:val="28"/>
          <w:lang w:eastAsia="ru-RU"/>
        </w:rPr>
        <w:t>«карман», кулисы, портал</w:t>
      </w:r>
      <w:r>
        <w:rPr>
          <w:rFonts w:eastAsia="Times New Roman" w:cs="Times New Roman" w:ascii="Times New Roman" w:hAnsi="Times New Roman"/>
          <w:color w:val="3C3C3C"/>
          <w:sz w:val="28"/>
          <w:szCs w:val="28"/>
          <w:lang w:eastAsia="ru-RU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  <w:t>Практическая работа №2.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bCs/>
          <w:i/>
          <w:sz w:val="28"/>
          <w:szCs w:val="28"/>
        </w:rPr>
        <w:t>Изготовление куклы для кукольного  театра.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Работа выполняется в два этапа. На первом этапе продумывается образ и рисуются эскизы куклы. На втором этапе изготавливается сама кукла и наряд. Материалы могут быть использованы любые.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i/>
          <w:sz w:val="28"/>
          <w:szCs w:val="28"/>
        </w:rPr>
        <w:t>Практическая часть №3. Творческий проект «Трейлер к советскому фильму»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Посмотреть один из фильмов из предложенного списка (приложение 1) и выполнить для него трейлер. Трейлер - это  </w:t>
      </w:r>
      <w:r>
        <w:rPr>
          <w:rFonts w:cs="Times New Roman" w:ascii="Times New Roman" w:hAnsi="Times New Roman"/>
          <w:bCs/>
          <w:color w:val="333333"/>
          <w:sz w:val="28"/>
          <w:szCs w:val="28"/>
          <w:shd w:fill="FFFFFF" w:val="clear"/>
        </w:rPr>
        <w:t>короткий видеоролик, который используется для анонсирования фильма</w:t>
      </w: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>. Он создается уже из готового варианта фильма. Его цель — побудить зрителей посетить кинотеатр и посмотреть картину. При выполнении необходимо обратить внимание на смену кадров видеоряда, создать интригу, подбор музыкального сопровождения, наложения титров (название фильма, автора видеоролика). См. приложение 2.</w:t>
      </w:r>
    </w:p>
    <w:p>
      <w:pPr>
        <w:pStyle w:val="Normal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  <w:r>
        <w:br w:type="page"/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Приложение 1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СПИСОК ФИЛЬМОВ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Чук и Гек, 1953 г.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Пятнадцатилетний капитан, 1946 г.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Шла собака по роялю, 1979 г.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Сказка о звездном мальчике, 1984 г.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Девочка и эхо, 1965 г.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Пропало лето, 1964 г.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Фантазеры, 1965 г.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Сказка о потерянном времени, 1964г.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Чучело, 1983 г.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Точка, точка, запятая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Колыбельная для брата, 1982 г.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Чудак из 5Б, 1972 г.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Кортик, 1974 г.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Два капитана, 1955 г.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100 дней после детства, 1975 г.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Когда я стану великаном, 1978 г.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Вам и не снилось, 1980 г.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  <w:r>
        <w:br w:type="page"/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Приложение 2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КАК СОЗДАТЬ ТРЕЙЛЕР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1. Посмотрите фильм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Смотрите фильм целиком и отмечайте сцены, которые эффектно смотрелись бы в трейлере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Начните со сцены из фильма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Задайте контекст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Представьте персонажей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Кратко перескажите сюжет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Заинтригуйте аудиторию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2. Выстройте повествование истории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Определите структуру трейлера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3. Выберите стиль трейлера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Условно трейлеры можно разделить на: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Тизеры </w:t>
      </w:r>
      <w:r>
        <w:rPr>
          <w:rFonts w:cs="Times New Roman" w:ascii="Times New Roman" w:hAnsi="Times New Roman"/>
          <w:sz w:val="28"/>
          <w:szCs w:val="28"/>
        </w:rPr>
        <w:t>- клипы из фильмов с легкими переходами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Стандартное повествование </w:t>
      </w:r>
      <w:r>
        <w:rPr>
          <w:rFonts w:cs="Times New Roman" w:ascii="Times New Roman" w:hAnsi="Times New Roman"/>
          <w:sz w:val="28"/>
          <w:szCs w:val="28"/>
        </w:rPr>
        <w:t>- вступительная сцена, обозначение контекста, знакомство с персонажами, пересказ сюжета, зацепка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Музыкальный трейлер</w:t>
      </w:r>
      <w:r>
        <w:rPr>
          <w:rFonts w:cs="Times New Roman" w:ascii="Times New Roman" w:hAnsi="Times New Roman"/>
          <w:sz w:val="28"/>
          <w:szCs w:val="28"/>
        </w:rPr>
        <w:t>. Иногда музыка служит не просто фоном, а задает атмосферу всего трейлера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Сложное повествование</w:t>
      </w:r>
      <w:r>
        <w:rPr>
          <w:rFonts w:cs="Times New Roman" w:ascii="Times New Roman" w:hAnsi="Times New Roman"/>
          <w:sz w:val="28"/>
          <w:szCs w:val="28"/>
        </w:rPr>
        <w:t>. Иногда стандартная модель повествования не подходит, и приходится думать над чем-то более сложным. ВАЖНО заранее четко наметить план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4. Подберите музыку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Даже если к моменту подбора музыки у вас еще нет идей по сценарию трейлера - не расстраивайтесь: пересмотрите трейлеры, которые вам нравятся и  постарайтесь понять, какая музыка подойдет для вашей истории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a18aa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9c0be2"/>
    <w:rPr>
      <w:b/>
      <w:bCs/>
    </w:rPr>
  </w:style>
  <w:style w:type="character" w:styleId="Style14">
    <w:name w:val="Интернет-ссылка"/>
    <w:basedOn w:val="DefaultParagraphFont"/>
    <w:uiPriority w:val="99"/>
    <w:semiHidden/>
    <w:unhideWhenUsed/>
    <w:rsid w:val="009c0be2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Droid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NoSpacing">
    <w:name w:val="No Spacing"/>
    <w:uiPriority w:val="1"/>
    <w:qFormat/>
    <w:rsid w:val="000a18aa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9c0be2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50D10-B3D9-42BE-8F69-B3DC1CF70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Application>LibreOffice/7.3.7.2$Linux_X86_64 LibreOffice_project/30$Build-2</Application>
  <AppVersion>15.0000</AppVersion>
  <Pages>3</Pages>
  <Words>391</Words>
  <Characters>2303</Characters>
  <CharactersWithSpaces>2637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2022-04-14T06:19:00Z</dcterms:created>
  <dc:creator>Пользователь</dc:creator>
  <dc:description/>
  <dc:language>ru-RU</dc:language>
  <cp:lastModifiedBy/>
  <dcterms:modified xsi:type="dcterms:W3CDTF">2023-03-31T07:42:57Z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