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 xml:space="preserve">Легкая атлетика: </w:t>
      </w:r>
    </w:p>
    <w:p>
      <w:pPr>
        <w:pStyle w:val="Normal1"/>
        <w:numPr>
          <w:ilvl w:val="0"/>
          <w:numId w:val="5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История развития легкой атлетики в России и мире.</w:t>
      </w:r>
    </w:p>
    <w:p>
      <w:pPr>
        <w:pStyle w:val="Normal1"/>
        <w:numPr>
          <w:ilvl w:val="0"/>
          <w:numId w:val="5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Правила соревнований в легкой атлетике.</w:t>
      </w:r>
    </w:p>
    <w:p>
      <w:pPr>
        <w:pStyle w:val="Normal1"/>
        <w:numPr>
          <w:ilvl w:val="0"/>
          <w:numId w:val="5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Выдающийся легкоатлет и его спортивные достижения.</w:t>
      </w:r>
    </w:p>
    <w:p>
      <w:pPr>
        <w:pStyle w:val="Normal1"/>
        <w:numPr>
          <w:ilvl w:val="0"/>
          <w:numId w:val="5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Техника выполнения легкоатлетических упражнений (бег на короткие дистанции и длинные дистанции, прыжки в длину, в высоту, метание).</w:t>
      </w:r>
    </w:p>
    <w:p>
      <w:pPr>
        <w:pStyle w:val="Normal1"/>
        <w:numPr>
          <w:ilvl w:val="0"/>
          <w:numId w:val="5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Правила техники безопасности при занятиях легкоатлетическими упражнениями.</w:t>
      </w:r>
    </w:p>
    <w:p>
      <w:pPr>
        <w:pStyle w:val="Normal1"/>
        <w:numPr>
          <w:ilvl w:val="0"/>
          <w:numId w:val="5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Влияние легкоатлетических упражнений на укрепление здоровья и основные системы организма.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 xml:space="preserve">Гимнастика: 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История развития гимнастики в России и мире.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Правила соревнований по гимнастике.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Выдающийся гимнаст и его спортивные достижения.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Техника выполнения гимнастических упражнений.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Правила техники безопасности при занятиях гимнастикой и акробатикой.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Влияние гимнастических упражнений на укрепление здоровья и основные системы организма.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Значение гимнастических упражнений для сохранения правильной осанки.</w:t>
      </w:r>
    </w:p>
    <w:p>
      <w:pPr>
        <w:pStyle w:val="Normal1"/>
        <w:numPr>
          <w:ilvl w:val="0"/>
          <w:numId w:val="4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Значение гимнастических упражнений для развития силовых способностей и гибкости.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 xml:space="preserve">Лыжный спорт: </w:t>
      </w:r>
    </w:p>
    <w:p>
      <w:pPr>
        <w:pStyle w:val="Normal1"/>
        <w:numPr>
          <w:ilvl w:val="0"/>
          <w:numId w:val="7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История развития лыжного спорта в России и мире.</w:t>
      </w:r>
    </w:p>
    <w:p>
      <w:pPr>
        <w:pStyle w:val="Normal1"/>
        <w:numPr>
          <w:ilvl w:val="0"/>
          <w:numId w:val="7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Правила соревнований в лыжных гонках.</w:t>
      </w:r>
    </w:p>
    <w:p>
      <w:pPr>
        <w:pStyle w:val="Normal1"/>
        <w:numPr>
          <w:ilvl w:val="0"/>
          <w:numId w:val="7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Выдающийся лыжник и его спортивные достижения.</w:t>
      </w:r>
    </w:p>
    <w:p>
      <w:pPr>
        <w:pStyle w:val="Normal1"/>
        <w:numPr>
          <w:ilvl w:val="0"/>
          <w:numId w:val="7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Виды лыжного спорта.</w:t>
      </w:r>
    </w:p>
    <w:p>
      <w:pPr>
        <w:pStyle w:val="Normal1"/>
        <w:numPr>
          <w:ilvl w:val="0"/>
          <w:numId w:val="7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Применение лыжных мазей.</w:t>
      </w:r>
    </w:p>
    <w:p>
      <w:pPr>
        <w:pStyle w:val="Normal1"/>
        <w:numPr>
          <w:ilvl w:val="0"/>
          <w:numId w:val="7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Техника передвижения на лыжах.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 xml:space="preserve">Спортивные игры: 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История развития (баскетбола, волейбола, футбола) в России и мире.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Характеристика игры, оборудование и правила соревнований по (баскетболу, волейболу, футболу).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Выдающийся (баскетболист, волейболист, футболист) и его спортивные достижения.</w:t>
      </w:r>
    </w:p>
    <w:p>
      <w:pPr>
        <w:pStyle w:val="Normal1"/>
        <w:numPr>
          <w:ilvl w:val="0"/>
          <w:numId w:val="2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Техника (баскетбола, волейбола, футбола).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 xml:space="preserve">Общие знания по физической культуре: 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История развития физической культуры.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Зарождение Олимпийских игр.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Современная история Олимпийских игр.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Пьер де Кубертен.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Николай Панин-Коломенкин первый российский олимпийский чемпион.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Олимпийские игры их символика и ритуал.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Что такое осанка (с помощью каких упражнений осуществляют ее формирование и профилактику нарушений)?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Режим дня и его значение для здоровья человека.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Влияние физических упражнений на основные системы организма.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Здоровье и здоровый образ жизни.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Закаливание и его влияние на организм человека.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Самоконтроль при выполнении физических упражнений.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Первая помощь при травмах.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Физическое качество «гибкость».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Физическое качество «сила».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Физическое качество «быстрота».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Физическое качество «выносливость».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Физическое качество «ловкость».</w:t>
      </w:r>
    </w:p>
    <w:p>
      <w:pPr>
        <w:pStyle w:val="Normal1"/>
        <w:numPr>
          <w:ilvl w:val="0"/>
          <w:numId w:val="1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Что понимается под тестированием физической подготовленности и с помощью, каких тестов можно определить развитие силы, быстроты и выносливости?</w:t>
      </w:r>
    </w:p>
    <w:p>
      <w:pPr>
        <w:pStyle w:val="Normal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Times New Roman" w:hAnsi="Times New Roman" w:eastAsia="Times New Roman" w:cs="Times New Roman"/>
          <w:b/>
          <w:b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Требования к рефератам для учащихся 5-11 классов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Оформление реферата:</w:t>
      </w:r>
    </w:p>
    <w:p>
      <w:pPr>
        <w:pStyle w:val="Normal1"/>
        <w:numPr>
          <w:ilvl w:val="0"/>
          <w:numId w:val="6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Оформление  реферата производится; в тетради по физической культуре в письменном виде (не менее 4 страниц).</w:t>
      </w:r>
    </w:p>
    <w:p>
      <w:pPr>
        <w:pStyle w:val="Normal1"/>
        <w:numPr>
          <w:ilvl w:val="0"/>
          <w:numId w:val="6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Сокращения не допускаются (за исключением общепринятых аббревиатур).</w:t>
      </w:r>
    </w:p>
    <w:p>
      <w:pPr>
        <w:pStyle w:val="Normal1"/>
        <w:numPr>
          <w:ilvl w:val="0"/>
          <w:numId w:val="6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Почерк должен быть разборчив.</w:t>
      </w:r>
    </w:p>
    <w:p>
      <w:pPr>
        <w:pStyle w:val="Normal1"/>
        <w:numPr>
          <w:ilvl w:val="0"/>
          <w:numId w:val="6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Каждая часть реферата пишется с нового абзаца.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Структура реферата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Введение:</w:t>
      </w: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 Обосновать выбор темы реферата.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Основная часть:</w:t>
      </w: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 xml:space="preserve"> Передать содержание в соответствии с темой реферата. </w:t>
      </w:r>
    </w:p>
    <w:p>
      <w:pPr>
        <w:pStyle w:val="Normal1"/>
        <w:shd w:val="clear" w:color="auto" w:fill="FFFFFF"/>
        <w:spacing w:lineRule="auto" w:line="240" w:before="0" w:after="28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Заключение:</w:t>
      </w: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 Сделать собственные выводы по выбранной теме реферата.</w:t>
      </w:r>
    </w:p>
    <w:p>
      <w:pPr>
        <w:pStyle w:val="Normal1"/>
        <w:shd w:val="clear" w:color="auto" w:fill="FFFFFF"/>
        <w:spacing w:lineRule="auto" w:line="240" w:before="0" w:after="280"/>
        <w:jc w:val="center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222222"/>
          <w:sz w:val="24"/>
          <w:szCs w:val="24"/>
        </w:rPr>
        <w:t>Критерии оценки реферата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 w:before="280" w:after="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Глубина и полнота раскрытия темы.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Логичность, связность..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Соблюдение требований к структуре реферата.</w:t>
      </w:r>
    </w:p>
    <w:p>
      <w:pPr>
        <w:pStyle w:val="Normal1"/>
        <w:numPr>
          <w:ilvl w:val="0"/>
          <w:numId w:val="3"/>
        </w:numPr>
        <w:shd w:val="clear" w:color="auto" w:fill="FFFFFF"/>
        <w:spacing w:lineRule="auto" w:line="240" w:before="0" w:after="280"/>
        <w:ind w:left="450" w:hanging="360"/>
        <w:rPr>
          <w:rFonts w:ascii="Times New Roman" w:hAnsi="Times New Roman" w:eastAsia="Times New Roman" w:cs="Times New Roman"/>
          <w:color w:val="222222"/>
          <w:sz w:val="24"/>
          <w:szCs w:val="24"/>
        </w:rPr>
      </w:pPr>
      <w:r>
        <w:rPr>
          <w:rFonts w:eastAsia="Times New Roman" w:cs="Times New Roman" w:ascii="Times New Roman" w:hAnsi="Times New Roman"/>
          <w:color w:val="222222"/>
          <w:sz w:val="24"/>
          <w:szCs w:val="24"/>
        </w:rPr>
        <w:t>Соблюдение требований к оформлению реферата.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1"/>
    <w:next w:val="Normal1"/>
    <w:qFormat/>
    <w:rsid w:val="001006c4"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1"/>
    <w:next w:val="Normal1"/>
    <w:qFormat/>
    <w:rsid w:val="001006c4"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1"/>
    <w:next w:val="Normal1"/>
    <w:qFormat/>
    <w:rsid w:val="001006c4"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1"/>
    <w:next w:val="Normal1"/>
    <w:qFormat/>
    <w:rsid w:val="001006c4"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1"/>
    <w:next w:val="Normal1"/>
    <w:qFormat/>
    <w:rsid w:val="001006c4"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1"/>
    <w:next w:val="Normal1"/>
    <w:qFormat/>
    <w:rsid w:val="001006c4"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Style10">
    <w:name w:val="List"/>
    <w:basedOn w:val="Style9"/>
    <w:pPr/>
    <w:rPr>
      <w:rFonts w:cs="Droid Sans Devanagari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Normal1" w:customStyle="1">
    <w:name w:val="LO-normal"/>
    <w:qFormat/>
    <w:rsid w:val="001006c4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ru-RU" w:bidi="ar-SA"/>
    </w:rPr>
  </w:style>
  <w:style w:type="paragraph" w:styleId="Style13">
    <w:name w:val="Title"/>
    <w:basedOn w:val="Normal1"/>
    <w:next w:val="Normal1"/>
    <w:qFormat/>
    <w:rsid w:val="001006c4"/>
    <w:pPr>
      <w:keepNext w:val="true"/>
      <w:keepLines/>
      <w:spacing w:before="0" w:after="60"/>
    </w:pPr>
    <w:rPr>
      <w:sz w:val="52"/>
      <w:szCs w:val="52"/>
    </w:rPr>
  </w:style>
  <w:style w:type="paragraph" w:styleId="Style14">
    <w:name w:val="Subtitle"/>
    <w:basedOn w:val="Normal1"/>
    <w:next w:val="Normal1"/>
    <w:qFormat/>
    <w:rsid w:val="001006c4"/>
    <w:pPr>
      <w:keepNext w:val="true"/>
      <w:keepLines/>
      <w:spacing w:before="0" w:after="320"/>
    </w:pPr>
    <w:rPr>
      <w:color w:val="666666"/>
      <w:sz w:val="30"/>
      <w:szCs w:val="3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006c4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3</Pages>
  <Words>425</Words>
  <Characters>2837</Characters>
  <CharactersWithSpaces>3155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2021-12-06T11:30:00Z</dcterms:created>
  <dc:creator/>
  <dc:description/>
  <dc:language>ru-RU</dc:language>
  <cp:lastModifiedBy>user</cp:lastModifiedBy>
  <dcterms:modified xsi:type="dcterms:W3CDTF">2021-12-06T11:31:00Z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